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E12A" w14:textId="77777777" w:rsidR="005574E7" w:rsidRDefault="005574E7" w:rsidP="00D6771E">
      <w:pPr>
        <w:jc w:val="center"/>
        <w:rPr>
          <w:sz w:val="32"/>
          <w:szCs w:val="32"/>
        </w:rPr>
      </w:pPr>
    </w:p>
    <w:p w14:paraId="39DDD104" w14:textId="7EB7A505" w:rsidR="005574E7" w:rsidRDefault="005574E7" w:rsidP="00D6771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6FCA3AD" wp14:editId="352018A9">
            <wp:extent cx="189547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483E" w14:textId="1E0ED5F2" w:rsidR="00E8468C" w:rsidRPr="002D2F5A" w:rsidRDefault="00E74DBD" w:rsidP="002D2F5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 ANNUAL</w:t>
      </w:r>
      <w:r w:rsidR="002D2F5A" w:rsidRPr="002D2F5A">
        <w:rPr>
          <w:b/>
          <w:sz w:val="36"/>
          <w:szCs w:val="36"/>
        </w:rPr>
        <w:t xml:space="preserve"> </w:t>
      </w:r>
      <w:r w:rsidR="00D6771E" w:rsidRPr="002D2F5A">
        <w:rPr>
          <w:b/>
          <w:sz w:val="36"/>
          <w:szCs w:val="36"/>
        </w:rPr>
        <w:t>BUSINESS MEETING</w:t>
      </w:r>
    </w:p>
    <w:p w14:paraId="1E0AC9B1" w14:textId="132B2E60" w:rsidR="002D2F5A" w:rsidRDefault="002D2F5A" w:rsidP="002D2F5A">
      <w:pPr>
        <w:pStyle w:val="NoSpacing"/>
        <w:jc w:val="center"/>
        <w:rPr>
          <w:b/>
          <w:sz w:val="36"/>
          <w:szCs w:val="36"/>
        </w:rPr>
      </w:pPr>
      <w:r w:rsidRPr="002D2F5A">
        <w:rPr>
          <w:b/>
          <w:sz w:val="36"/>
          <w:szCs w:val="36"/>
        </w:rPr>
        <w:t>Minutes</w:t>
      </w:r>
    </w:p>
    <w:p w14:paraId="3FFCC713" w14:textId="77777777" w:rsidR="007671B0" w:rsidRPr="002D2F5A" w:rsidRDefault="007671B0" w:rsidP="002D2F5A">
      <w:pPr>
        <w:pStyle w:val="NoSpacing"/>
        <w:jc w:val="center"/>
        <w:rPr>
          <w:b/>
          <w:sz w:val="36"/>
          <w:szCs w:val="36"/>
        </w:rPr>
      </w:pPr>
    </w:p>
    <w:p w14:paraId="5355234A" w14:textId="6BC6F592" w:rsidR="0084065D" w:rsidRDefault="00D6771E" w:rsidP="005A5D6D">
      <w:pPr>
        <w:pStyle w:val="NoSpacing"/>
        <w:rPr>
          <w:sz w:val="28"/>
          <w:szCs w:val="28"/>
        </w:rPr>
      </w:pPr>
      <w:r w:rsidRPr="005A5D6D">
        <w:rPr>
          <w:sz w:val="28"/>
          <w:szCs w:val="28"/>
        </w:rPr>
        <w:t>The</w:t>
      </w:r>
      <w:r w:rsidR="00E74DBD">
        <w:rPr>
          <w:sz w:val="28"/>
          <w:szCs w:val="28"/>
        </w:rPr>
        <w:t xml:space="preserve"> </w:t>
      </w:r>
      <w:r w:rsidR="00E74DBD" w:rsidRPr="005A5D6D">
        <w:rPr>
          <w:sz w:val="28"/>
          <w:szCs w:val="28"/>
        </w:rPr>
        <w:t xml:space="preserve">Trinity Bible Church (TBC) </w:t>
      </w:r>
      <w:r w:rsidR="00E74DBD">
        <w:rPr>
          <w:sz w:val="28"/>
          <w:szCs w:val="28"/>
        </w:rPr>
        <w:t>2024 Annual Business</w:t>
      </w:r>
      <w:r w:rsidR="00536788">
        <w:rPr>
          <w:sz w:val="28"/>
          <w:szCs w:val="28"/>
        </w:rPr>
        <w:t xml:space="preserve"> </w:t>
      </w:r>
      <w:r w:rsidR="00E74DBD">
        <w:rPr>
          <w:sz w:val="28"/>
          <w:szCs w:val="28"/>
        </w:rPr>
        <w:t>Meeting</w:t>
      </w:r>
      <w:r w:rsidR="00536788">
        <w:rPr>
          <w:sz w:val="28"/>
          <w:szCs w:val="28"/>
        </w:rPr>
        <w:t xml:space="preserve"> </w:t>
      </w:r>
      <w:r w:rsidR="00E74DBD">
        <w:rPr>
          <w:sz w:val="28"/>
          <w:szCs w:val="28"/>
        </w:rPr>
        <w:t>and Election</w:t>
      </w:r>
      <w:r w:rsidRPr="005A5D6D">
        <w:rPr>
          <w:sz w:val="28"/>
          <w:szCs w:val="28"/>
        </w:rPr>
        <w:t xml:space="preserve"> was held</w:t>
      </w:r>
      <w:r w:rsidR="00913DEC" w:rsidRPr="005A5D6D">
        <w:rPr>
          <w:sz w:val="28"/>
          <w:szCs w:val="28"/>
        </w:rPr>
        <w:t xml:space="preserve"> on </w:t>
      </w:r>
      <w:r w:rsidR="00E74DBD">
        <w:rPr>
          <w:sz w:val="28"/>
          <w:szCs w:val="28"/>
        </w:rPr>
        <w:t>February 11, 2024</w:t>
      </w:r>
      <w:r w:rsidR="00913DEC" w:rsidRPr="005A5D6D">
        <w:rPr>
          <w:sz w:val="28"/>
          <w:szCs w:val="28"/>
        </w:rPr>
        <w:t>.</w:t>
      </w:r>
      <w:r w:rsidR="00E74DBD">
        <w:rPr>
          <w:sz w:val="28"/>
          <w:szCs w:val="28"/>
        </w:rPr>
        <w:t xml:space="preserve"> An agenda was sent to everyone several days prior to the meeting and distributed at the meeting. T</w:t>
      </w:r>
      <w:r w:rsidR="00D21E21">
        <w:rPr>
          <w:sz w:val="28"/>
          <w:szCs w:val="28"/>
        </w:rPr>
        <w:t xml:space="preserve">he business meeting was held in the </w:t>
      </w:r>
      <w:r w:rsidR="00E74DBD">
        <w:rPr>
          <w:sz w:val="28"/>
          <w:szCs w:val="28"/>
        </w:rPr>
        <w:t>TBC sanctuary</w:t>
      </w:r>
      <w:r w:rsidR="00C36F56">
        <w:rPr>
          <w:sz w:val="28"/>
          <w:szCs w:val="28"/>
        </w:rPr>
        <w:t>.</w:t>
      </w:r>
      <w:r w:rsidR="00D21E21">
        <w:rPr>
          <w:sz w:val="28"/>
          <w:szCs w:val="28"/>
        </w:rPr>
        <w:t xml:space="preserve"> </w:t>
      </w:r>
      <w:r w:rsidR="00E74DBD">
        <w:rPr>
          <w:sz w:val="28"/>
          <w:szCs w:val="28"/>
        </w:rPr>
        <w:t xml:space="preserve">The meeting was led by Pastor Mitchell and Ed Thomas, Chairman of the Board of Trustees.  </w:t>
      </w:r>
      <w:r w:rsidR="00FC41D3">
        <w:rPr>
          <w:sz w:val="28"/>
          <w:szCs w:val="28"/>
        </w:rPr>
        <w:t>Following is a summary of what took place during the meeting:</w:t>
      </w:r>
    </w:p>
    <w:p w14:paraId="48D77C01" w14:textId="77777777" w:rsidR="00894B9D" w:rsidRDefault="00894B9D" w:rsidP="0084065D">
      <w:pPr>
        <w:pStyle w:val="NoSpacing"/>
        <w:jc w:val="center"/>
        <w:rPr>
          <w:rFonts w:ascii="Arial Black" w:hAnsi="Arial Black" w:cs="Segoe UI"/>
          <w:b/>
          <w:i/>
          <w:color w:val="000000"/>
          <w:sz w:val="28"/>
          <w:szCs w:val="28"/>
          <w:u w:val="single"/>
        </w:rPr>
      </w:pPr>
    </w:p>
    <w:p w14:paraId="0437BF41" w14:textId="739E66FD" w:rsidR="0084065D" w:rsidRPr="00FC41D3" w:rsidRDefault="00FC41D3" w:rsidP="005A5D6D">
      <w:pPr>
        <w:pStyle w:val="NoSpacing"/>
        <w:rPr>
          <w:b/>
          <w:sz w:val="28"/>
          <w:szCs w:val="28"/>
          <w:u w:val="single"/>
        </w:rPr>
      </w:pPr>
      <w:r w:rsidRPr="00FC41D3">
        <w:rPr>
          <w:b/>
          <w:sz w:val="28"/>
          <w:szCs w:val="28"/>
          <w:u w:val="single"/>
        </w:rPr>
        <w:t>Opening Prayer:</w:t>
      </w:r>
      <w:r>
        <w:rPr>
          <w:b/>
          <w:sz w:val="28"/>
          <w:szCs w:val="28"/>
          <w:u w:val="single"/>
        </w:rPr>
        <w:t xml:space="preserve"> </w:t>
      </w:r>
      <w:r w:rsidRPr="00FC41D3">
        <w:rPr>
          <w:sz w:val="28"/>
          <w:szCs w:val="28"/>
        </w:rPr>
        <w:t>Pastor</w:t>
      </w:r>
      <w:r>
        <w:rPr>
          <w:sz w:val="28"/>
          <w:szCs w:val="28"/>
        </w:rPr>
        <w:t xml:space="preserve"> Mitchell opened the meeting with a prayer asking the Lord’s guidance for all that was to take place.</w:t>
      </w:r>
    </w:p>
    <w:p w14:paraId="0BE8386F" w14:textId="5822467A" w:rsidR="00D6771E" w:rsidRDefault="00DE0B82" w:rsidP="005A5D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E3F7AD" w14:textId="4D198D06" w:rsidR="00FC41D3" w:rsidRDefault="00FC41D3" w:rsidP="005A5D6D">
      <w:pPr>
        <w:pStyle w:val="NoSpacing"/>
        <w:rPr>
          <w:sz w:val="28"/>
          <w:szCs w:val="28"/>
        </w:rPr>
      </w:pPr>
      <w:r w:rsidRPr="00FC41D3">
        <w:rPr>
          <w:b/>
          <w:sz w:val="28"/>
          <w:szCs w:val="28"/>
          <w:u w:val="single"/>
        </w:rPr>
        <w:t>Annual Election: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Ed Thomas provided a summary of the election process as it was carried out over recent months</w:t>
      </w:r>
      <w:r w:rsidR="006E7DCB">
        <w:rPr>
          <w:sz w:val="28"/>
          <w:szCs w:val="28"/>
        </w:rPr>
        <w:t xml:space="preserve"> resulting in the Nominations Committee preparing an Election Ballot that was distributed to the 60 voting members of the congregation. A total of 43 completed ballots were returned. Each of the nominated officers r</w:t>
      </w:r>
      <w:r w:rsidR="00513596">
        <w:rPr>
          <w:sz w:val="28"/>
          <w:szCs w:val="28"/>
        </w:rPr>
        <w:t>eceived well over the required majority</w:t>
      </w:r>
      <w:r w:rsidR="006E7DCB">
        <w:rPr>
          <w:sz w:val="28"/>
          <w:szCs w:val="28"/>
        </w:rPr>
        <w:t xml:space="preserve"> of affirmative votes and </w:t>
      </w:r>
      <w:r w:rsidR="008645F9">
        <w:rPr>
          <w:sz w:val="28"/>
          <w:szCs w:val="28"/>
        </w:rPr>
        <w:t>is</w:t>
      </w:r>
      <w:r w:rsidR="006E7DCB">
        <w:rPr>
          <w:sz w:val="28"/>
          <w:szCs w:val="28"/>
        </w:rPr>
        <w:t xml:space="preserve"> elected.</w:t>
      </w:r>
    </w:p>
    <w:p w14:paraId="5D080C47" w14:textId="77777777" w:rsidR="006E7DCB" w:rsidRDefault="006E7DCB" w:rsidP="005A5D6D">
      <w:pPr>
        <w:pStyle w:val="NoSpacing"/>
        <w:rPr>
          <w:sz w:val="28"/>
          <w:szCs w:val="28"/>
        </w:rPr>
      </w:pPr>
    </w:p>
    <w:p w14:paraId="5EE1D39A" w14:textId="367545CA" w:rsidR="006E7DCB" w:rsidRDefault="006E7DCB" w:rsidP="005A5D6D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Recent and Coming Events: </w:t>
      </w:r>
      <w:r>
        <w:rPr>
          <w:sz w:val="28"/>
          <w:szCs w:val="28"/>
        </w:rPr>
        <w:t>Pastor Steve reviewed activities and events that took place over</w:t>
      </w:r>
      <w:r w:rsidR="00D52107">
        <w:rPr>
          <w:sz w:val="28"/>
          <w:szCs w:val="28"/>
        </w:rPr>
        <w:t xml:space="preserve"> recent months and those that are expected during the upcoming months. He cited the well-attended activities and services during the Christmas holidays, continuing increase in attendance and membership, growth in the children’s ministries, the successful monthly luncheons and chili cook-off. Additionally, Pastor</w:t>
      </w:r>
      <w:r w:rsidR="006B2A0A">
        <w:rPr>
          <w:sz w:val="28"/>
          <w:szCs w:val="28"/>
        </w:rPr>
        <w:t xml:space="preserve"> expressed delight for how the Refuge Youth Ministry began </w:t>
      </w:r>
      <w:r w:rsidR="006B2A0A">
        <w:rPr>
          <w:sz w:val="28"/>
          <w:szCs w:val="28"/>
        </w:rPr>
        <w:lastRenderedPageBreak/>
        <w:t xml:space="preserve">and has prospered thanks to the volunteers and the youngsters. Further, he </w:t>
      </w:r>
      <w:r w:rsidR="00D52107">
        <w:rPr>
          <w:sz w:val="28"/>
          <w:szCs w:val="28"/>
        </w:rPr>
        <w:t xml:space="preserve">drew attention to the </w:t>
      </w:r>
      <w:r w:rsidR="006B2A0A">
        <w:rPr>
          <w:sz w:val="28"/>
          <w:szCs w:val="28"/>
        </w:rPr>
        <w:t xml:space="preserve">women’s and men’s retreats and Bible studies. </w:t>
      </w:r>
      <w:r w:rsidR="00217681">
        <w:rPr>
          <w:sz w:val="28"/>
          <w:szCs w:val="28"/>
        </w:rPr>
        <w:t xml:space="preserve">Preparations with higher expectations are underway for VBS and we are getting ready for Easter. </w:t>
      </w:r>
      <w:r w:rsidR="00F2561F">
        <w:rPr>
          <w:sz w:val="28"/>
          <w:szCs w:val="28"/>
        </w:rPr>
        <w:t>Pastor is planning on having a</w:t>
      </w:r>
      <w:r w:rsidR="00513596">
        <w:rPr>
          <w:sz w:val="28"/>
          <w:szCs w:val="28"/>
        </w:rPr>
        <w:t xml:space="preserve"> discipleship</w:t>
      </w:r>
      <w:r w:rsidR="00F2561F">
        <w:rPr>
          <w:sz w:val="28"/>
          <w:szCs w:val="28"/>
        </w:rPr>
        <w:t xml:space="preserve"> teaching beginning in the </w:t>
      </w:r>
      <w:r w:rsidR="00513596">
        <w:rPr>
          <w:sz w:val="28"/>
          <w:szCs w:val="28"/>
        </w:rPr>
        <w:t>spring</w:t>
      </w:r>
      <w:r w:rsidR="00F2561F">
        <w:rPr>
          <w:sz w:val="28"/>
          <w:szCs w:val="28"/>
        </w:rPr>
        <w:t>.</w:t>
      </w:r>
      <w:r w:rsidR="008645F9">
        <w:rPr>
          <w:sz w:val="28"/>
          <w:szCs w:val="28"/>
        </w:rPr>
        <w:t xml:space="preserve"> I</w:t>
      </w:r>
      <w:r w:rsidR="00217681">
        <w:rPr>
          <w:sz w:val="28"/>
          <w:szCs w:val="28"/>
        </w:rPr>
        <w:t>n closing Pastor Steve thanked every</w:t>
      </w:r>
      <w:r w:rsidR="009674C1">
        <w:rPr>
          <w:sz w:val="28"/>
          <w:szCs w:val="28"/>
        </w:rPr>
        <w:t>one</w:t>
      </w:r>
      <w:r w:rsidR="00217681">
        <w:rPr>
          <w:sz w:val="28"/>
          <w:szCs w:val="28"/>
        </w:rPr>
        <w:t xml:space="preserve"> who has worked so hard to accomplish so much.</w:t>
      </w:r>
    </w:p>
    <w:p w14:paraId="6A1B44E2" w14:textId="77777777" w:rsidR="009674C1" w:rsidRDefault="009674C1" w:rsidP="005A5D6D">
      <w:pPr>
        <w:pStyle w:val="NoSpacing"/>
        <w:rPr>
          <w:sz w:val="28"/>
          <w:szCs w:val="28"/>
        </w:rPr>
      </w:pPr>
    </w:p>
    <w:p w14:paraId="332E6FB0" w14:textId="2A936C20" w:rsidR="009674C1" w:rsidRDefault="009674C1" w:rsidP="005A5D6D">
      <w:pPr>
        <w:pStyle w:val="NoSpacing"/>
        <w:rPr>
          <w:sz w:val="28"/>
          <w:szCs w:val="28"/>
        </w:rPr>
      </w:pPr>
      <w:r w:rsidRPr="009674C1">
        <w:rPr>
          <w:b/>
          <w:sz w:val="28"/>
          <w:szCs w:val="28"/>
          <w:u w:val="single"/>
        </w:rPr>
        <w:t>2024 Budget</w:t>
      </w:r>
      <w:r>
        <w:rPr>
          <w:sz w:val="28"/>
          <w:szCs w:val="28"/>
        </w:rPr>
        <w:t>: Ed described the process the Trustees use in prep</w:t>
      </w:r>
      <w:r w:rsidR="00205F23">
        <w:rPr>
          <w:sz w:val="28"/>
          <w:szCs w:val="28"/>
        </w:rPr>
        <w:t xml:space="preserve">aration of the budget each year, how it is a statement of TBC’s priorities and </w:t>
      </w:r>
      <w:r w:rsidR="00513596">
        <w:rPr>
          <w:sz w:val="28"/>
          <w:szCs w:val="28"/>
        </w:rPr>
        <w:t xml:space="preserve">that </w:t>
      </w:r>
      <w:r w:rsidR="00205F23">
        <w:rPr>
          <w:sz w:val="28"/>
          <w:szCs w:val="28"/>
        </w:rPr>
        <w:t>it is used to manage spending through the year. 2023 ended with a small surplus and spending in 2024 is expected to increase slightly to $320,000. Missions spending will remain at 20% of weekly income.  Total resources at the end of 2023 were $232,757. C</w:t>
      </w:r>
      <w:r w:rsidR="00513596">
        <w:rPr>
          <w:sz w:val="28"/>
          <w:szCs w:val="28"/>
        </w:rPr>
        <w:t>opies of the</w:t>
      </w:r>
      <w:r w:rsidR="00205F23">
        <w:rPr>
          <w:sz w:val="28"/>
          <w:szCs w:val="28"/>
        </w:rPr>
        <w:t xml:space="preserve"> detailed </w:t>
      </w:r>
      <w:r w:rsidR="00513596">
        <w:rPr>
          <w:sz w:val="28"/>
          <w:szCs w:val="28"/>
        </w:rPr>
        <w:t>budget</w:t>
      </w:r>
      <w:r w:rsidR="00205F23">
        <w:rPr>
          <w:sz w:val="28"/>
          <w:szCs w:val="28"/>
        </w:rPr>
        <w:t xml:space="preserve"> including expenditures in 2023 and expected expenses </w:t>
      </w:r>
      <w:r w:rsidR="008645F9">
        <w:rPr>
          <w:sz w:val="28"/>
          <w:szCs w:val="28"/>
        </w:rPr>
        <w:t>in</w:t>
      </w:r>
      <w:r w:rsidR="00205F23">
        <w:rPr>
          <w:sz w:val="28"/>
          <w:szCs w:val="28"/>
        </w:rPr>
        <w:t xml:space="preserve"> 2024</w:t>
      </w:r>
      <w:r w:rsidR="00D74D6C">
        <w:rPr>
          <w:sz w:val="28"/>
          <w:szCs w:val="28"/>
        </w:rPr>
        <w:t xml:space="preserve"> are</w:t>
      </w:r>
      <w:r w:rsidR="00205F23">
        <w:rPr>
          <w:sz w:val="28"/>
          <w:szCs w:val="28"/>
        </w:rPr>
        <w:t xml:space="preserve"> available on the table in the foyer and on the TBC website.</w:t>
      </w:r>
    </w:p>
    <w:p w14:paraId="40022E09" w14:textId="77777777" w:rsidR="00D74D6C" w:rsidRDefault="00D74D6C" w:rsidP="005A5D6D">
      <w:pPr>
        <w:pStyle w:val="NoSpacing"/>
        <w:rPr>
          <w:sz w:val="28"/>
          <w:szCs w:val="28"/>
        </w:rPr>
      </w:pPr>
    </w:p>
    <w:p w14:paraId="2EACDC5F" w14:textId="0A822D85" w:rsidR="00D74D6C" w:rsidRDefault="00D74D6C" w:rsidP="005A5D6D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Follow-up to Last Meeting: </w:t>
      </w:r>
      <w:r>
        <w:rPr>
          <w:sz w:val="28"/>
          <w:szCs w:val="28"/>
        </w:rPr>
        <w:t>Pastor, Zach Joines and Ed provided responses to questions that were raised at the end of the Third Quarter Business meeting as indicated below:</w:t>
      </w:r>
    </w:p>
    <w:p w14:paraId="4EE26CD2" w14:textId="1663B778" w:rsidR="00D74D6C" w:rsidRDefault="00D74D6C" w:rsidP="00D74D6C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It remains possible to sign-up and volunteer via sign-up sheets in addition to doing so electronically.</w:t>
      </w:r>
    </w:p>
    <w:p w14:paraId="3F190043" w14:textId="066BA95D" w:rsidR="00D74D6C" w:rsidRDefault="00D74D6C" w:rsidP="00D74D6C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A number of improvements that were recently done, are underway or anticipated were briefly outlined.</w:t>
      </w:r>
    </w:p>
    <w:p w14:paraId="686C4D55" w14:textId="40F38AC3" w:rsidR="00D74D6C" w:rsidRDefault="00D74D6C" w:rsidP="00D74D6C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Further steps have been taken and more will take place to increase the pictures in the Instant Directory</w:t>
      </w:r>
      <w:r w:rsidR="003057B4">
        <w:rPr>
          <w:sz w:val="28"/>
          <w:szCs w:val="28"/>
        </w:rPr>
        <w:t xml:space="preserve"> which will be available in paper form to those who request it.</w:t>
      </w:r>
    </w:p>
    <w:p w14:paraId="1731290A" w14:textId="77777777" w:rsidR="00E3279B" w:rsidRDefault="00E3279B" w:rsidP="00E3279B">
      <w:pPr>
        <w:pStyle w:val="NoSpacing"/>
        <w:rPr>
          <w:sz w:val="28"/>
          <w:szCs w:val="28"/>
        </w:rPr>
      </w:pPr>
    </w:p>
    <w:p w14:paraId="61590E57" w14:textId="77777777" w:rsidR="00E3279B" w:rsidRDefault="00E3279B" w:rsidP="00E3279B">
      <w:pPr>
        <w:pStyle w:val="NoSpacing"/>
        <w:rPr>
          <w:sz w:val="28"/>
          <w:szCs w:val="28"/>
        </w:rPr>
      </w:pPr>
      <w:r w:rsidRPr="00E3279B">
        <w:rPr>
          <w:b/>
          <w:sz w:val="28"/>
          <w:szCs w:val="28"/>
          <w:u w:val="single"/>
        </w:rPr>
        <w:t>The Wall Project: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Ed began by explaining the reasons we are going to separate the sanctuary and the foyer: sound proofing, safety, aesthetics, moving the sound booth. This will be accomplished by:</w:t>
      </w:r>
    </w:p>
    <w:p w14:paraId="540024C5" w14:textId="674B48C3" w:rsidR="00E3279B" w:rsidRDefault="00E3279B" w:rsidP="00E3279B">
      <w:pPr>
        <w:pStyle w:val="NoSpacing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Removing the current wall and building a new wall a few feet closer toward the pulpit</w:t>
      </w:r>
      <w:r w:rsidR="003C4749">
        <w:rPr>
          <w:sz w:val="28"/>
          <w:szCs w:val="28"/>
        </w:rPr>
        <w:t>, muc</w:t>
      </w:r>
      <w:r>
        <w:rPr>
          <w:sz w:val="28"/>
          <w:szCs w:val="28"/>
        </w:rPr>
        <w:t>h of the material in the current wall</w:t>
      </w:r>
      <w:r w:rsidR="00FF43BF">
        <w:rPr>
          <w:sz w:val="28"/>
          <w:szCs w:val="28"/>
        </w:rPr>
        <w:t xml:space="preserve"> will be used in the new projec</w:t>
      </w:r>
      <w:r>
        <w:rPr>
          <w:sz w:val="28"/>
          <w:szCs w:val="28"/>
        </w:rPr>
        <w:t>t.</w:t>
      </w:r>
    </w:p>
    <w:p w14:paraId="4FD5F05C" w14:textId="197D7337" w:rsidR="00E3279B" w:rsidRDefault="00FF43BF" w:rsidP="00E3279B">
      <w:pPr>
        <w:pStyle w:val="NoSpacing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A ceiling will be built above the current foyer.</w:t>
      </w:r>
    </w:p>
    <w:p w14:paraId="4981F414" w14:textId="0D2D9671" w:rsidR="00FF43BF" w:rsidRDefault="00FF43BF" w:rsidP="00E3279B">
      <w:pPr>
        <w:pStyle w:val="NoSpacing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The three aisles will have doors and there will be two windows to allow seeing into the sanctuary.</w:t>
      </w:r>
    </w:p>
    <w:p w14:paraId="28F129F8" w14:textId="25DA75DB" w:rsidR="00FF43BF" w:rsidRDefault="00FF43BF" w:rsidP="00E3279B">
      <w:pPr>
        <w:pStyle w:val="NoSpacing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The sound booth will be above the center of the new foyer/lobby. </w:t>
      </w:r>
    </w:p>
    <w:p w14:paraId="48E80BBB" w14:textId="292980EB" w:rsidR="00FF43BF" w:rsidRDefault="00FF43BF" w:rsidP="00FF43B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The project is expected to cost about $50,000 and construction is estimated to begin in May and will take 5-6 weeks to complete. While there will be some discomfort all TBC functions will continue during construction.</w:t>
      </w:r>
    </w:p>
    <w:p w14:paraId="00567780" w14:textId="77777777" w:rsidR="0049678E" w:rsidRDefault="0049678E" w:rsidP="00FF43BF">
      <w:pPr>
        <w:pStyle w:val="NoSpacing"/>
        <w:rPr>
          <w:sz w:val="28"/>
          <w:szCs w:val="28"/>
        </w:rPr>
      </w:pPr>
    </w:p>
    <w:p w14:paraId="10331D34" w14:textId="3F6FB4D7" w:rsidR="0049678E" w:rsidRDefault="0049678E" w:rsidP="00FF43BF">
      <w:pPr>
        <w:pStyle w:val="NoSpacing"/>
        <w:rPr>
          <w:sz w:val="28"/>
          <w:szCs w:val="28"/>
        </w:rPr>
      </w:pPr>
      <w:r w:rsidRPr="0049678E">
        <w:rPr>
          <w:b/>
          <w:sz w:val="28"/>
          <w:szCs w:val="28"/>
          <w:u w:val="single"/>
        </w:rPr>
        <w:t>Vacation Bible School:</w:t>
      </w:r>
      <w:r w:rsidRPr="0049678E">
        <w:rPr>
          <w:sz w:val="28"/>
          <w:szCs w:val="28"/>
        </w:rPr>
        <w:t xml:space="preserve"> VBS</w:t>
      </w:r>
      <w:r>
        <w:rPr>
          <w:sz w:val="28"/>
          <w:szCs w:val="28"/>
        </w:rPr>
        <w:t xml:space="preserve"> will occur July 22-25, curriculum has been selected, announcements, in many forms, will sta</w:t>
      </w:r>
      <w:r w:rsidR="0033540D">
        <w:rPr>
          <w:sz w:val="28"/>
          <w:szCs w:val="28"/>
        </w:rPr>
        <w:t xml:space="preserve">rt </w:t>
      </w:r>
      <w:r>
        <w:rPr>
          <w:sz w:val="28"/>
          <w:szCs w:val="28"/>
        </w:rPr>
        <w:t xml:space="preserve">near March </w:t>
      </w:r>
      <w:r w:rsidR="0033540D">
        <w:rPr>
          <w:sz w:val="28"/>
          <w:szCs w:val="28"/>
        </w:rPr>
        <w:t>15; training for the volunteers is scheduled. The registration target is 55 children with 50 attending.</w:t>
      </w:r>
    </w:p>
    <w:p w14:paraId="3B796742" w14:textId="77777777" w:rsidR="0033540D" w:rsidRDefault="0033540D" w:rsidP="00FF43BF">
      <w:pPr>
        <w:pStyle w:val="NoSpacing"/>
        <w:rPr>
          <w:sz w:val="28"/>
          <w:szCs w:val="28"/>
        </w:rPr>
      </w:pPr>
    </w:p>
    <w:p w14:paraId="29873030" w14:textId="12E77DDD" w:rsidR="00F2561F" w:rsidRDefault="0033540D" w:rsidP="005A5D6D">
      <w:pPr>
        <w:pStyle w:val="NoSpacing"/>
        <w:rPr>
          <w:sz w:val="28"/>
          <w:szCs w:val="28"/>
        </w:rPr>
      </w:pPr>
      <w:r w:rsidRPr="0033540D">
        <w:rPr>
          <w:b/>
          <w:sz w:val="28"/>
          <w:szCs w:val="28"/>
          <w:u w:val="single"/>
        </w:rPr>
        <w:t>Spring Workday</w:t>
      </w:r>
      <w:r w:rsidRPr="003354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65C95">
        <w:rPr>
          <w:sz w:val="28"/>
          <w:szCs w:val="28"/>
        </w:rPr>
        <w:t>On</w:t>
      </w:r>
      <w:r>
        <w:rPr>
          <w:b/>
          <w:sz w:val="28"/>
          <w:szCs w:val="28"/>
        </w:rPr>
        <w:t xml:space="preserve"> </w:t>
      </w:r>
      <w:r w:rsidRPr="0033540D">
        <w:rPr>
          <w:sz w:val="28"/>
          <w:szCs w:val="28"/>
        </w:rPr>
        <w:t>Saturday M</w:t>
      </w:r>
      <w:r>
        <w:rPr>
          <w:sz w:val="28"/>
          <w:szCs w:val="28"/>
        </w:rPr>
        <w:t>ar</w:t>
      </w:r>
      <w:r w:rsidRPr="0033540D">
        <w:rPr>
          <w:sz w:val="28"/>
          <w:szCs w:val="28"/>
        </w:rPr>
        <w:t>ch 16</w:t>
      </w:r>
      <w:r>
        <w:rPr>
          <w:sz w:val="28"/>
          <w:szCs w:val="28"/>
        </w:rPr>
        <w:t xml:space="preserve"> we will fix-up </w:t>
      </w:r>
      <w:r w:rsidR="008645F9">
        <w:rPr>
          <w:sz w:val="28"/>
          <w:szCs w:val="28"/>
        </w:rPr>
        <w:t>a</w:t>
      </w:r>
      <w:r w:rsidR="00165C95">
        <w:rPr>
          <w:sz w:val="28"/>
          <w:szCs w:val="28"/>
        </w:rPr>
        <w:t>nd</w:t>
      </w:r>
      <w:r>
        <w:rPr>
          <w:sz w:val="28"/>
          <w:szCs w:val="28"/>
        </w:rPr>
        <w:t xml:space="preserve"> clean-up getting ready for East</w:t>
      </w:r>
      <w:r w:rsidR="001016F8">
        <w:rPr>
          <w:sz w:val="28"/>
          <w:szCs w:val="28"/>
        </w:rPr>
        <w:t>er.</w:t>
      </w:r>
    </w:p>
    <w:p w14:paraId="2E48B466" w14:textId="77777777" w:rsidR="001016F8" w:rsidRDefault="001016F8" w:rsidP="005A5D6D">
      <w:pPr>
        <w:pStyle w:val="NoSpacing"/>
        <w:rPr>
          <w:sz w:val="28"/>
          <w:szCs w:val="28"/>
        </w:rPr>
      </w:pPr>
    </w:p>
    <w:p w14:paraId="6EE04E38" w14:textId="13683A9D" w:rsidR="001016F8" w:rsidRDefault="001016F8" w:rsidP="005A5D6D">
      <w:pPr>
        <w:pStyle w:val="NoSpacing"/>
        <w:rPr>
          <w:sz w:val="28"/>
          <w:szCs w:val="28"/>
        </w:rPr>
      </w:pPr>
      <w:r w:rsidRPr="001016F8">
        <w:rPr>
          <w:b/>
          <w:sz w:val="28"/>
          <w:szCs w:val="28"/>
          <w:u w:val="single"/>
        </w:rPr>
        <w:t>Open Discussion: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Questions and comments were expressed regarding details re</w:t>
      </w:r>
      <w:r w:rsidR="00165C95">
        <w:rPr>
          <w:sz w:val="28"/>
          <w:szCs w:val="28"/>
        </w:rPr>
        <w:t xml:space="preserve">lated to </w:t>
      </w:r>
      <w:r>
        <w:rPr>
          <w:sz w:val="28"/>
          <w:szCs w:val="28"/>
        </w:rPr>
        <w:t>the Wall Project, the directory and the budget.</w:t>
      </w:r>
    </w:p>
    <w:p w14:paraId="209D67A3" w14:textId="77777777" w:rsidR="00165C95" w:rsidRDefault="00165C95" w:rsidP="005A5D6D">
      <w:pPr>
        <w:pStyle w:val="NoSpacing"/>
        <w:rPr>
          <w:sz w:val="28"/>
          <w:szCs w:val="28"/>
        </w:rPr>
      </w:pPr>
    </w:p>
    <w:p w14:paraId="519DA072" w14:textId="3F4D182B" w:rsidR="00165C95" w:rsidRDefault="00165C95" w:rsidP="005A5D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Paul Listman made a motion for adjourned which was seconded by Jane Lentz.</w:t>
      </w:r>
    </w:p>
    <w:p w14:paraId="0BA50855" w14:textId="72AB91D9" w:rsidR="00165C95" w:rsidRDefault="00165C95" w:rsidP="005A5D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Ed </w:t>
      </w:r>
      <w:r w:rsidR="00D25CE2">
        <w:rPr>
          <w:sz w:val="28"/>
          <w:szCs w:val="28"/>
        </w:rPr>
        <w:t>thanked</w:t>
      </w:r>
      <w:r>
        <w:rPr>
          <w:sz w:val="28"/>
          <w:szCs w:val="28"/>
        </w:rPr>
        <w:t xml:space="preserve"> everyone for attending and </w:t>
      </w:r>
      <w:r w:rsidR="00D25CE2">
        <w:rPr>
          <w:sz w:val="28"/>
          <w:szCs w:val="28"/>
        </w:rPr>
        <w:t>for their</w:t>
      </w:r>
      <w:r>
        <w:rPr>
          <w:sz w:val="28"/>
          <w:szCs w:val="28"/>
        </w:rPr>
        <w:t xml:space="preserve"> suggestions and </w:t>
      </w:r>
      <w:r w:rsidR="00D25CE2">
        <w:rPr>
          <w:sz w:val="28"/>
          <w:szCs w:val="28"/>
        </w:rPr>
        <w:t>comments</w:t>
      </w:r>
      <w:r>
        <w:rPr>
          <w:sz w:val="28"/>
          <w:szCs w:val="28"/>
        </w:rPr>
        <w:t>.</w:t>
      </w:r>
    </w:p>
    <w:p w14:paraId="02CB8F42" w14:textId="77777777" w:rsidR="001016F8" w:rsidRDefault="001016F8" w:rsidP="005A5D6D">
      <w:pPr>
        <w:pStyle w:val="NoSpacing"/>
        <w:rPr>
          <w:sz w:val="28"/>
          <w:szCs w:val="28"/>
        </w:rPr>
      </w:pPr>
    </w:p>
    <w:p w14:paraId="793D0923" w14:textId="49E04503" w:rsidR="001016F8" w:rsidRDefault="001016F8" w:rsidP="005A5D6D">
      <w:pPr>
        <w:pStyle w:val="NoSpacing"/>
        <w:rPr>
          <w:sz w:val="28"/>
          <w:szCs w:val="28"/>
        </w:rPr>
      </w:pPr>
      <w:r w:rsidRPr="008645F9">
        <w:rPr>
          <w:b/>
          <w:sz w:val="28"/>
          <w:szCs w:val="28"/>
          <w:u w:val="single"/>
        </w:rPr>
        <w:t>Closing Prayer:</w:t>
      </w:r>
      <w:r w:rsidR="008645F9">
        <w:rPr>
          <w:b/>
          <w:sz w:val="28"/>
          <w:szCs w:val="28"/>
          <w:u w:val="single"/>
        </w:rPr>
        <w:t xml:space="preserve"> </w:t>
      </w:r>
      <w:r w:rsidR="008645F9" w:rsidRPr="008645F9">
        <w:rPr>
          <w:sz w:val="28"/>
          <w:szCs w:val="28"/>
        </w:rPr>
        <w:t>Pastor Mitchell</w:t>
      </w:r>
      <w:r w:rsidR="008645F9">
        <w:rPr>
          <w:sz w:val="28"/>
          <w:szCs w:val="28"/>
        </w:rPr>
        <w:t xml:space="preserve"> closed the meeting in prayer.</w:t>
      </w:r>
    </w:p>
    <w:p w14:paraId="3BC44DF9" w14:textId="77777777" w:rsidR="008645F9" w:rsidRDefault="008645F9" w:rsidP="005A5D6D">
      <w:pPr>
        <w:pStyle w:val="NoSpacing"/>
        <w:rPr>
          <w:sz w:val="28"/>
          <w:szCs w:val="28"/>
        </w:rPr>
      </w:pPr>
    </w:p>
    <w:p w14:paraId="74F00C24" w14:textId="7F12A3CD" w:rsidR="008645F9" w:rsidRPr="008645F9" w:rsidRDefault="008645F9" w:rsidP="005A5D6D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Summary prepared by Ed Thomas, February 13, 2024.</w:t>
      </w:r>
    </w:p>
    <w:sectPr w:rsidR="008645F9" w:rsidRPr="008645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AA5B" w14:textId="77777777" w:rsidR="008D6908" w:rsidRDefault="008D6908" w:rsidP="00A9043F">
      <w:pPr>
        <w:spacing w:after="0" w:line="240" w:lineRule="auto"/>
      </w:pPr>
      <w:r>
        <w:separator/>
      </w:r>
    </w:p>
  </w:endnote>
  <w:endnote w:type="continuationSeparator" w:id="0">
    <w:p w14:paraId="41E6F4B7" w14:textId="77777777" w:rsidR="008D6908" w:rsidRDefault="008D6908" w:rsidP="00A9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166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19039" w14:textId="77B5BD93" w:rsidR="008645F9" w:rsidRDefault="00864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C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D84C55" w14:textId="77777777" w:rsidR="00A9043F" w:rsidRDefault="00A9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AC3C" w14:textId="77777777" w:rsidR="008D6908" w:rsidRDefault="008D6908" w:rsidP="00A9043F">
      <w:pPr>
        <w:spacing w:after="0" w:line="240" w:lineRule="auto"/>
      </w:pPr>
      <w:r>
        <w:separator/>
      </w:r>
    </w:p>
  </w:footnote>
  <w:footnote w:type="continuationSeparator" w:id="0">
    <w:p w14:paraId="22391600" w14:textId="77777777" w:rsidR="008D6908" w:rsidRDefault="008D6908" w:rsidP="00A9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20A"/>
    <w:multiLevelType w:val="hybridMultilevel"/>
    <w:tmpl w:val="05FE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72FB"/>
    <w:multiLevelType w:val="hybridMultilevel"/>
    <w:tmpl w:val="BFB2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27EB"/>
    <w:multiLevelType w:val="hybridMultilevel"/>
    <w:tmpl w:val="473A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107"/>
    <w:multiLevelType w:val="hybridMultilevel"/>
    <w:tmpl w:val="73B0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22BFA"/>
    <w:multiLevelType w:val="hybridMultilevel"/>
    <w:tmpl w:val="8838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4CE"/>
    <w:multiLevelType w:val="hybridMultilevel"/>
    <w:tmpl w:val="ECCE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1DA7"/>
    <w:multiLevelType w:val="hybridMultilevel"/>
    <w:tmpl w:val="A06A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556FB"/>
    <w:multiLevelType w:val="hybridMultilevel"/>
    <w:tmpl w:val="3A42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27DD0"/>
    <w:multiLevelType w:val="hybridMultilevel"/>
    <w:tmpl w:val="F6C2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946"/>
    <w:multiLevelType w:val="hybridMultilevel"/>
    <w:tmpl w:val="D058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06901"/>
    <w:multiLevelType w:val="hybridMultilevel"/>
    <w:tmpl w:val="10E2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60C33"/>
    <w:multiLevelType w:val="hybridMultilevel"/>
    <w:tmpl w:val="4978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5368"/>
    <w:multiLevelType w:val="hybridMultilevel"/>
    <w:tmpl w:val="09A0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1622E"/>
    <w:multiLevelType w:val="hybridMultilevel"/>
    <w:tmpl w:val="7324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777F"/>
    <w:multiLevelType w:val="hybridMultilevel"/>
    <w:tmpl w:val="3F2CC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71906"/>
    <w:multiLevelType w:val="hybridMultilevel"/>
    <w:tmpl w:val="3DF2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05B46"/>
    <w:multiLevelType w:val="hybridMultilevel"/>
    <w:tmpl w:val="AE1E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13DFD"/>
    <w:multiLevelType w:val="hybridMultilevel"/>
    <w:tmpl w:val="B1CC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7780B"/>
    <w:multiLevelType w:val="hybridMultilevel"/>
    <w:tmpl w:val="2602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97CE1"/>
    <w:multiLevelType w:val="hybridMultilevel"/>
    <w:tmpl w:val="41222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57646"/>
    <w:multiLevelType w:val="hybridMultilevel"/>
    <w:tmpl w:val="51D8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913A3"/>
    <w:multiLevelType w:val="hybridMultilevel"/>
    <w:tmpl w:val="3226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E5FEB"/>
    <w:multiLevelType w:val="hybridMultilevel"/>
    <w:tmpl w:val="2DF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B3206"/>
    <w:multiLevelType w:val="hybridMultilevel"/>
    <w:tmpl w:val="BEF0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2608F"/>
    <w:multiLevelType w:val="hybridMultilevel"/>
    <w:tmpl w:val="4D4A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239CA"/>
    <w:multiLevelType w:val="hybridMultilevel"/>
    <w:tmpl w:val="8E1A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A0BF4"/>
    <w:multiLevelType w:val="hybridMultilevel"/>
    <w:tmpl w:val="8846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57D1C"/>
    <w:multiLevelType w:val="hybridMultilevel"/>
    <w:tmpl w:val="EA70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A0227"/>
    <w:multiLevelType w:val="hybridMultilevel"/>
    <w:tmpl w:val="697C1028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3CE5147"/>
    <w:multiLevelType w:val="hybridMultilevel"/>
    <w:tmpl w:val="AE72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25F7C"/>
    <w:multiLevelType w:val="hybridMultilevel"/>
    <w:tmpl w:val="AFD8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B1861"/>
    <w:multiLevelType w:val="hybridMultilevel"/>
    <w:tmpl w:val="D260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3705A"/>
    <w:multiLevelType w:val="hybridMultilevel"/>
    <w:tmpl w:val="FCA4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B0154"/>
    <w:multiLevelType w:val="hybridMultilevel"/>
    <w:tmpl w:val="5432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53EEE"/>
    <w:multiLevelType w:val="hybridMultilevel"/>
    <w:tmpl w:val="BDAC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F421C"/>
    <w:multiLevelType w:val="hybridMultilevel"/>
    <w:tmpl w:val="D9A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E0F38"/>
    <w:multiLevelType w:val="hybridMultilevel"/>
    <w:tmpl w:val="394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61305">
    <w:abstractNumId w:val="3"/>
  </w:num>
  <w:num w:numId="2" w16cid:durableId="1915622976">
    <w:abstractNumId w:val="13"/>
  </w:num>
  <w:num w:numId="3" w16cid:durableId="1831367203">
    <w:abstractNumId w:val="20"/>
  </w:num>
  <w:num w:numId="4" w16cid:durableId="1402409918">
    <w:abstractNumId w:val="23"/>
  </w:num>
  <w:num w:numId="5" w16cid:durableId="831918380">
    <w:abstractNumId w:val="33"/>
  </w:num>
  <w:num w:numId="6" w16cid:durableId="1859811580">
    <w:abstractNumId w:val="18"/>
  </w:num>
  <w:num w:numId="7" w16cid:durableId="1975255960">
    <w:abstractNumId w:val="27"/>
  </w:num>
  <w:num w:numId="8" w16cid:durableId="336732656">
    <w:abstractNumId w:val="36"/>
  </w:num>
  <w:num w:numId="9" w16cid:durableId="377751446">
    <w:abstractNumId w:val="6"/>
  </w:num>
  <w:num w:numId="10" w16cid:durableId="1921018104">
    <w:abstractNumId w:val="10"/>
  </w:num>
  <w:num w:numId="11" w16cid:durableId="2072193354">
    <w:abstractNumId w:val="8"/>
  </w:num>
  <w:num w:numId="12" w16cid:durableId="1913663015">
    <w:abstractNumId w:val="9"/>
  </w:num>
  <w:num w:numId="13" w16cid:durableId="1436096865">
    <w:abstractNumId w:val="34"/>
  </w:num>
  <w:num w:numId="14" w16cid:durableId="1105345296">
    <w:abstractNumId w:val="4"/>
  </w:num>
  <w:num w:numId="15" w16cid:durableId="82458486">
    <w:abstractNumId w:val="7"/>
  </w:num>
  <w:num w:numId="16" w16cid:durableId="1321035215">
    <w:abstractNumId w:val="30"/>
  </w:num>
  <w:num w:numId="17" w16cid:durableId="1812937827">
    <w:abstractNumId w:val="16"/>
  </w:num>
  <w:num w:numId="18" w16cid:durableId="2105296555">
    <w:abstractNumId w:val="5"/>
  </w:num>
  <w:num w:numId="19" w16cid:durableId="796408463">
    <w:abstractNumId w:val="11"/>
  </w:num>
  <w:num w:numId="20" w16cid:durableId="2104259162">
    <w:abstractNumId w:val="22"/>
  </w:num>
  <w:num w:numId="21" w16cid:durableId="404961879">
    <w:abstractNumId w:val="25"/>
  </w:num>
  <w:num w:numId="22" w16cid:durableId="1414736732">
    <w:abstractNumId w:val="0"/>
  </w:num>
  <w:num w:numId="23" w16cid:durableId="526523811">
    <w:abstractNumId w:val="12"/>
  </w:num>
  <w:num w:numId="24" w16cid:durableId="319893903">
    <w:abstractNumId w:val="31"/>
  </w:num>
  <w:num w:numId="25" w16cid:durableId="1187906787">
    <w:abstractNumId w:val="26"/>
  </w:num>
  <w:num w:numId="26" w16cid:durableId="578292213">
    <w:abstractNumId w:val="29"/>
  </w:num>
  <w:num w:numId="27" w16cid:durableId="983655712">
    <w:abstractNumId w:val="17"/>
  </w:num>
  <w:num w:numId="28" w16cid:durableId="2117825632">
    <w:abstractNumId w:val="24"/>
  </w:num>
  <w:num w:numId="29" w16cid:durableId="2000882117">
    <w:abstractNumId w:val="1"/>
  </w:num>
  <w:num w:numId="30" w16cid:durableId="1070692226">
    <w:abstractNumId w:val="21"/>
  </w:num>
  <w:num w:numId="31" w16cid:durableId="780686801">
    <w:abstractNumId w:val="35"/>
  </w:num>
  <w:num w:numId="32" w16cid:durableId="2105566485">
    <w:abstractNumId w:val="32"/>
  </w:num>
  <w:num w:numId="33" w16cid:durableId="1957252918">
    <w:abstractNumId w:val="15"/>
  </w:num>
  <w:num w:numId="34" w16cid:durableId="1566138385">
    <w:abstractNumId w:val="2"/>
  </w:num>
  <w:num w:numId="35" w16cid:durableId="101346096">
    <w:abstractNumId w:val="19"/>
  </w:num>
  <w:num w:numId="36" w16cid:durableId="864556570">
    <w:abstractNumId w:val="28"/>
  </w:num>
  <w:num w:numId="37" w16cid:durableId="268974154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71E"/>
    <w:rsid w:val="000107A1"/>
    <w:rsid w:val="0001408D"/>
    <w:rsid w:val="00024618"/>
    <w:rsid w:val="00036E98"/>
    <w:rsid w:val="00043780"/>
    <w:rsid w:val="00054E02"/>
    <w:rsid w:val="0008467D"/>
    <w:rsid w:val="00091925"/>
    <w:rsid w:val="000B68D1"/>
    <w:rsid w:val="000D33EA"/>
    <w:rsid w:val="000E53EA"/>
    <w:rsid w:val="001016F8"/>
    <w:rsid w:val="001034DD"/>
    <w:rsid w:val="00135FFF"/>
    <w:rsid w:val="001629D3"/>
    <w:rsid w:val="00165C95"/>
    <w:rsid w:val="00172148"/>
    <w:rsid w:val="001730F8"/>
    <w:rsid w:val="00186282"/>
    <w:rsid w:val="001A7864"/>
    <w:rsid w:val="001D1AF6"/>
    <w:rsid w:val="002017D9"/>
    <w:rsid w:val="00202212"/>
    <w:rsid w:val="0020591C"/>
    <w:rsid w:val="00205F23"/>
    <w:rsid w:val="002104D9"/>
    <w:rsid w:val="0021128C"/>
    <w:rsid w:val="00217681"/>
    <w:rsid w:val="002268B3"/>
    <w:rsid w:val="002337F6"/>
    <w:rsid w:val="002426A5"/>
    <w:rsid w:val="002A39D0"/>
    <w:rsid w:val="002B47B5"/>
    <w:rsid w:val="002B6B9E"/>
    <w:rsid w:val="002C13F1"/>
    <w:rsid w:val="002D2F5A"/>
    <w:rsid w:val="002D41AD"/>
    <w:rsid w:val="002D5D65"/>
    <w:rsid w:val="002E2B26"/>
    <w:rsid w:val="002F136B"/>
    <w:rsid w:val="003057B4"/>
    <w:rsid w:val="003070BF"/>
    <w:rsid w:val="003104BA"/>
    <w:rsid w:val="00324965"/>
    <w:rsid w:val="0033540D"/>
    <w:rsid w:val="00393F77"/>
    <w:rsid w:val="003A5C00"/>
    <w:rsid w:val="003C4749"/>
    <w:rsid w:val="003D1221"/>
    <w:rsid w:val="003D1F11"/>
    <w:rsid w:val="003D2433"/>
    <w:rsid w:val="003F57D3"/>
    <w:rsid w:val="0040242A"/>
    <w:rsid w:val="00407002"/>
    <w:rsid w:val="004111D5"/>
    <w:rsid w:val="00424DC4"/>
    <w:rsid w:val="00426011"/>
    <w:rsid w:val="004405B1"/>
    <w:rsid w:val="004434E1"/>
    <w:rsid w:val="00480534"/>
    <w:rsid w:val="004933D3"/>
    <w:rsid w:val="004944D3"/>
    <w:rsid w:val="0049678E"/>
    <w:rsid w:val="004B09D4"/>
    <w:rsid w:val="004B2787"/>
    <w:rsid w:val="004E25E9"/>
    <w:rsid w:val="005001E1"/>
    <w:rsid w:val="00503473"/>
    <w:rsid w:val="00505FC4"/>
    <w:rsid w:val="00510DED"/>
    <w:rsid w:val="00513596"/>
    <w:rsid w:val="00517FF9"/>
    <w:rsid w:val="0052413A"/>
    <w:rsid w:val="00536788"/>
    <w:rsid w:val="00544F37"/>
    <w:rsid w:val="0055059A"/>
    <w:rsid w:val="00553CE3"/>
    <w:rsid w:val="005574E7"/>
    <w:rsid w:val="005A5D6D"/>
    <w:rsid w:val="005B0839"/>
    <w:rsid w:val="005B236C"/>
    <w:rsid w:val="005B5D0E"/>
    <w:rsid w:val="005D3410"/>
    <w:rsid w:val="005D5701"/>
    <w:rsid w:val="00601B9C"/>
    <w:rsid w:val="006643F8"/>
    <w:rsid w:val="0067648A"/>
    <w:rsid w:val="00680FA0"/>
    <w:rsid w:val="00690B86"/>
    <w:rsid w:val="0069582A"/>
    <w:rsid w:val="006B2A0A"/>
    <w:rsid w:val="006C7111"/>
    <w:rsid w:val="006E7DCB"/>
    <w:rsid w:val="0072563F"/>
    <w:rsid w:val="00731789"/>
    <w:rsid w:val="007349D9"/>
    <w:rsid w:val="007434CB"/>
    <w:rsid w:val="00747CCE"/>
    <w:rsid w:val="007671B0"/>
    <w:rsid w:val="00772E1D"/>
    <w:rsid w:val="00773040"/>
    <w:rsid w:val="00773989"/>
    <w:rsid w:val="0077444A"/>
    <w:rsid w:val="00792730"/>
    <w:rsid w:val="007952FE"/>
    <w:rsid w:val="0079727A"/>
    <w:rsid w:val="007D115D"/>
    <w:rsid w:val="007D5880"/>
    <w:rsid w:val="007E2C65"/>
    <w:rsid w:val="007F7652"/>
    <w:rsid w:val="00800CAD"/>
    <w:rsid w:val="00801CA5"/>
    <w:rsid w:val="00812491"/>
    <w:rsid w:val="0082076A"/>
    <w:rsid w:val="00834110"/>
    <w:rsid w:val="0084065D"/>
    <w:rsid w:val="00841653"/>
    <w:rsid w:val="00843F0A"/>
    <w:rsid w:val="008645F9"/>
    <w:rsid w:val="00872E73"/>
    <w:rsid w:val="008733A6"/>
    <w:rsid w:val="00884B3D"/>
    <w:rsid w:val="00894B9D"/>
    <w:rsid w:val="008A0563"/>
    <w:rsid w:val="008B0D48"/>
    <w:rsid w:val="008D4044"/>
    <w:rsid w:val="008D48E6"/>
    <w:rsid w:val="008D6908"/>
    <w:rsid w:val="008D733F"/>
    <w:rsid w:val="008F3AB5"/>
    <w:rsid w:val="00903D3A"/>
    <w:rsid w:val="009060E4"/>
    <w:rsid w:val="00911D3C"/>
    <w:rsid w:val="0091357A"/>
    <w:rsid w:val="00913DEC"/>
    <w:rsid w:val="0093156F"/>
    <w:rsid w:val="00933691"/>
    <w:rsid w:val="0096319C"/>
    <w:rsid w:val="009674C1"/>
    <w:rsid w:val="0097174E"/>
    <w:rsid w:val="0097224C"/>
    <w:rsid w:val="00983F6D"/>
    <w:rsid w:val="009A3E1C"/>
    <w:rsid w:val="009B6BCA"/>
    <w:rsid w:val="009E1153"/>
    <w:rsid w:val="00A31839"/>
    <w:rsid w:val="00A31B73"/>
    <w:rsid w:val="00A40340"/>
    <w:rsid w:val="00A53164"/>
    <w:rsid w:val="00A5450A"/>
    <w:rsid w:val="00A64D0E"/>
    <w:rsid w:val="00A70975"/>
    <w:rsid w:val="00A827E6"/>
    <w:rsid w:val="00A90316"/>
    <w:rsid w:val="00A9043F"/>
    <w:rsid w:val="00B31CCC"/>
    <w:rsid w:val="00B468FF"/>
    <w:rsid w:val="00B55B22"/>
    <w:rsid w:val="00B6557D"/>
    <w:rsid w:val="00B67E6D"/>
    <w:rsid w:val="00B77E0E"/>
    <w:rsid w:val="00BA1A71"/>
    <w:rsid w:val="00BB26EB"/>
    <w:rsid w:val="00BB2F5A"/>
    <w:rsid w:val="00BB4082"/>
    <w:rsid w:val="00BE0A10"/>
    <w:rsid w:val="00BE7ED2"/>
    <w:rsid w:val="00BF2128"/>
    <w:rsid w:val="00C12211"/>
    <w:rsid w:val="00C32179"/>
    <w:rsid w:val="00C36F56"/>
    <w:rsid w:val="00C5458C"/>
    <w:rsid w:val="00C642E0"/>
    <w:rsid w:val="00CC7512"/>
    <w:rsid w:val="00CD23B1"/>
    <w:rsid w:val="00CD7082"/>
    <w:rsid w:val="00CE01EE"/>
    <w:rsid w:val="00D17D5F"/>
    <w:rsid w:val="00D21E21"/>
    <w:rsid w:val="00D25CE2"/>
    <w:rsid w:val="00D25D7A"/>
    <w:rsid w:val="00D273FE"/>
    <w:rsid w:val="00D52107"/>
    <w:rsid w:val="00D6771E"/>
    <w:rsid w:val="00D74D6C"/>
    <w:rsid w:val="00D858DF"/>
    <w:rsid w:val="00D87A8F"/>
    <w:rsid w:val="00D90853"/>
    <w:rsid w:val="00DA01F2"/>
    <w:rsid w:val="00DB730F"/>
    <w:rsid w:val="00DC5FFC"/>
    <w:rsid w:val="00DE0B82"/>
    <w:rsid w:val="00DE23AA"/>
    <w:rsid w:val="00E0426E"/>
    <w:rsid w:val="00E25A70"/>
    <w:rsid w:val="00E26E09"/>
    <w:rsid w:val="00E3279B"/>
    <w:rsid w:val="00E74DBD"/>
    <w:rsid w:val="00E83041"/>
    <w:rsid w:val="00E8468C"/>
    <w:rsid w:val="00E9559E"/>
    <w:rsid w:val="00ED5BAC"/>
    <w:rsid w:val="00F0677C"/>
    <w:rsid w:val="00F13675"/>
    <w:rsid w:val="00F2561F"/>
    <w:rsid w:val="00F27124"/>
    <w:rsid w:val="00F37ADB"/>
    <w:rsid w:val="00F45369"/>
    <w:rsid w:val="00F51158"/>
    <w:rsid w:val="00F7102F"/>
    <w:rsid w:val="00FA1542"/>
    <w:rsid w:val="00FA76B8"/>
    <w:rsid w:val="00FB11FE"/>
    <w:rsid w:val="00FC41D3"/>
    <w:rsid w:val="00FD27EB"/>
    <w:rsid w:val="00FD3DE4"/>
    <w:rsid w:val="00FE5F27"/>
    <w:rsid w:val="00FE6B4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0A19"/>
  <w15:docId w15:val="{158E71CA-764E-4679-BCC4-10D71EC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D4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4B09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3F"/>
  </w:style>
  <w:style w:type="paragraph" w:styleId="Footer">
    <w:name w:val="footer"/>
    <w:basedOn w:val="Normal"/>
    <w:link w:val="FooterChar"/>
    <w:uiPriority w:val="99"/>
    <w:unhideWhenUsed/>
    <w:rsid w:val="00A9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3F"/>
  </w:style>
  <w:style w:type="paragraph" w:styleId="NormalWeb">
    <w:name w:val="Normal (Web)"/>
    <w:basedOn w:val="Normal"/>
    <w:uiPriority w:val="99"/>
    <w:unhideWhenUsed/>
    <w:rsid w:val="00BF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2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8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0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2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3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9DC7-204F-40A4-BCCF-DD61BE0F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Toshiba-User</dc:creator>
  <cp:lastModifiedBy>Edwin Thomas</cp:lastModifiedBy>
  <cp:revision>2</cp:revision>
  <cp:lastPrinted>2024-02-14T01:09:00Z</cp:lastPrinted>
  <dcterms:created xsi:type="dcterms:W3CDTF">2024-02-14T20:49:00Z</dcterms:created>
  <dcterms:modified xsi:type="dcterms:W3CDTF">2024-02-14T20:49:00Z</dcterms:modified>
</cp:coreProperties>
</file>